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pPr>
      <w:r w:rsidDel="00000000" w:rsidR="00000000" w:rsidRPr="00000000">
        <w:rPr/>
        <w:drawing>
          <wp:inline distB="114300" distT="114300" distL="114300" distR="114300">
            <wp:extent cx="2490787" cy="105974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90787" cy="105974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3"/>
        <w:spacing w:line="276" w:lineRule="auto"/>
        <w:jc w:val="center"/>
        <w:rPr/>
      </w:pPr>
      <w:bookmarkStart w:colFirst="0" w:colLast="0" w:name="_b8fxkw2ggkep" w:id="0"/>
      <w:bookmarkEnd w:id="0"/>
      <w:r w:rsidDel="00000000" w:rsidR="00000000" w:rsidRPr="00000000">
        <w:rPr>
          <w:rtl w:val="0"/>
        </w:rPr>
        <w:t xml:space="preserve">Joint Cantorial Placement Commission </w:t>
      </w:r>
    </w:p>
    <w:p w:rsidR="00000000" w:rsidDel="00000000" w:rsidP="00000000" w:rsidRDefault="00000000" w:rsidRPr="00000000" w14:paraId="00000003">
      <w:pPr>
        <w:spacing w:line="276" w:lineRule="auto"/>
        <w:jc w:val="center"/>
        <w:rPr>
          <w:sz w:val="20"/>
          <w:szCs w:val="20"/>
        </w:rPr>
      </w:pPr>
      <w:r w:rsidDel="00000000" w:rsidR="00000000" w:rsidRPr="00000000">
        <w:rPr>
          <w:sz w:val="20"/>
          <w:szCs w:val="20"/>
          <w:rtl w:val="0"/>
        </w:rPr>
        <w:t xml:space="preserve">Cantor Mary Rebecca Thomas - Director of Placement</w:t>
      </w:r>
    </w:p>
    <w:p w:rsidR="00000000" w:rsidDel="00000000" w:rsidP="00000000" w:rsidRDefault="00000000" w:rsidRPr="00000000" w14:paraId="00000004">
      <w:pPr>
        <w:spacing w:line="276" w:lineRule="auto"/>
        <w:jc w:val="center"/>
        <w:rPr>
          <w:sz w:val="20"/>
          <w:szCs w:val="20"/>
        </w:rPr>
      </w:pPr>
      <w:hyperlink r:id="rId7">
        <w:r w:rsidDel="00000000" w:rsidR="00000000" w:rsidRPr="00000000">
          <w:rPr>
            <w:color w:val="1155cc"/>
            <w:sz w:val="20"/>
            <w:szCs w:val="20"/>
            <w:u w:val="single"/>
            <w:rtl w:val="0"/>
          </w:rPr>
          <w:t xml:space="preserve">mthomas@accantors.org</w:t>
        </w:r>
      </w:hyperlink>
      <w:r w:rsidDel="00000000" w:rsidR="00000000" w:rsidRPr="00000000">
        <w:rPr>
          <w:sz w:val="20"/>
          <w:szCs w:val="20"/>
          <w:rtl w:val="0"/>
        </w:rPr>
        <w:t xml:space="preserve"> - </w:t>
      </w:r>
      <w:hyperlink r:id="rId8">
        <w:r w:rsidDel="00000000" w:rsidR="00000000" w:rsidRPr="00000000">
          <w:rPr>
            <w:color w:val="1155cc"/>
            <w:sz w:val="20"/>
            <w:szCs w:val="20"/>
            <w:u w:val="single"/>
            <w:rtl w:val="0"/>
          </w:rPr>
          <w:t xml:space="preserve">https://calendly.com/accantorplacement</w:t>
        </w:r>
      </w:hyperlink>
      <w:r w:rsidDel="00000000" w:rsidR="00000000" w:rsidRPr="00000000">
        <w:rPr>
          <w:rtl w:val="0"/>
        </w:rPr>
      </w:r>
    </w:p>
    <w:p w:rsidR="00000000" w:rsidDel="00000000" w:rsidP="00000000" w:rsidRDefault="00000000" w:rsidRPr="00000000" w14:paraId="00000005">
      <w:pPr>
        <w:spacing w:line="276" w:lineRule="auto"/>
        <w:jc w:val="center"/>
        <w:rPr>
          <w:sz w:val="24"/>
          <w:szCs w:val="24"/>
        </w:rPr>
      </w:pPr>
      <w:r w:rsidDel="00000000" w:rsidR="00000000" w:rsidRPr="00000000">
        <w:rPr>
          <w:sz w:val="24"/>
          <w:szCs w:val="24"/>
          <w:rtl w:val="0"/>
        </w:rPr>
        <w:t xml:space="preserve">Please submit completed applications to </w:t>
      </w:r>
      <w:hyperlink r:id="rId9">
        <w:r w:rsidDel="00000000" w:rsidR="00000000" w:rsidRPr="00000000">
          <w:rPr>
            <w:color w:val="1155cc"/>
            <w:sz w:val="24"/>
            <w:szCs w:val="24"/>
            <w:u w:val="single"/>
            <w:rtl w:val="0"/>
          </w:rPr>
          <w:t xml:space="preserve">placement@accantors.org</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6">
      <w:pPr>
        <w:pStyle w:val="Heading2"/>
        <w:spacing w:line="276" w:lineRule="auto"/>
        <w:jc w:val="center"/>
        <w:rPr/>
      </w:pPr>
      <w:bookmarkStart w:colFirst="0" w:colLast="0" w:name="_od2otyk6ibyi" w:id="1"/>
      <w:bookmarkEnd w:id="1"/>
      <w:r w:rsidDel="00000000" w:rsidR="00000000" w:rsidRPr="00000000">
        <w:rPr>
          <w:rtl w:val="0"/>
        </w:rPr>
        <w:t xml:space="preserve">Low-Residency Limited-Service Cantor Application</w:t>
      </w:r>
    </w:p>
    <w:p w:rsidR="00000000" w:rsidDel="00000000" w:rsidP="00000000" w:rsidRDefault="00000000" w:rsidRPr="00000000" w14:paraId="00000007">
      <w:pPr>
        <w:numPr>
          <w:ilvl w:val="0"/>
          <w:numId w:val="2"/>
        </w:numPr>
        <w:spacing w:line="240" w:lineRule="auto"/>
        <w:ind w:left="720" w:hanging="360"/>
        <w:rPr>
          <w:sz w:val="20"/>
          <w:szCs w:val="20"/>
        </w:rPr>
      </w:pPr>
      <w:r w:rsidDel="00000000" w:rsidR="00000000" w:rsidRPr="00000000">
        <w:rPr>
          <w:sz w:val="20"/>
          <w:szCs w:val="20"/>
          <w:rtl w:val="0"/>
        </w:rPr>
        <w:t xml:space="preserve">To abide by our teaching that each individual is created b’tzelem Elohim, in the image of God, so that we will include in our search all candidates regardless of age, gender, gender identity, sexual orientation, race, color, disability, national origin or marital status. </w:t>
      </w:r>
    </w:p>
    <w:p w:rsidR="00000000" w:rsidDel="00000000" w:rsidP="00000000" w:rsidRDefault="00000000" w:rsidRPr="00000000" w14:paraId="00000008">
      <w:pPr>
        <w:numPr>
          <w:ilvl w:val="0"/>
          <w:numId w:val="2"/>
        </w:numPr>
        <w:spacing w:line="240" w:lineRule="auto"/>
        <w:ind w:left="720" w:hanging="360"/>
        <w:rPr>
          <w:sz w:val="20"/>
          <w:szCs w:val="20"/>
        </w:rPr>
      </w:pPr>
      <w:r w:rsidDel="00000000" w:rsidR="00000000" w:rsidRPr="00000000">
        <w:rPr>
          <w:sz w:val="20"/>
          <w:szCs w:val="20"/>
          <w:rtl w:val="0"/>
        </w:rPr>
        <w:t xml:space="preserve">To follow the rules, policies and procedures of the “</w:t>
      </w:r>
      <w:hyperlink r:id="rId10">
        <w:r w:rsidDel="00000000" w:rsidR="00000000" w:rsidRPr="00000000">
          <w:rPr>
            <w:color w:val="1155cc"/>
            <w:sz w:val="20"/>
            <w:szCs w:val="20"/>
            <w:u w:val="single"/>
            <w:rtl w:val="0"/>
          </w:rPr>
          <w:t xml:space="preserve">Placement Procedures of the Joint Cantorial Placement Commission</w:t>
        </w:r>
      </w:hyperlink>
      <w:r w:rsidDel="00000000" w:rsidR="00000000" w:rsidRPr="00000000">
        <w:rPr>
          <w:sz w:val="20"/>
          <w:szCs w:val="20"/>
          <w:rtl w:val="0"/>
        </w:rPr>
        <w:t xml:space="preserve">”. We affirm that we have read this document.</w:t>
      </w:r>
    </w:p>
    <w:p w:rsidR="00000000" w:rsidDel="00000000" w:rsidP="00000000" w:rsidRDefault="00000000" w:rsidRPr="00000000" w14:paraId="00000009">
      <w:pPr>
        <w:numPr>
          <w:ilvl w:val="0"/>
          <w:numId w:val="2"/>
        </w:numPr>
        <w:spacing w:line="240" w:lineRule="auto"/>
        <w:ind w:left="720" w:hanging="360"/>
        <w:rPr>
          <w:sz w:val="20"/>
          <w:szCs w:val="20"/>
        </w:rPr>
      </w:pPr>
      <w:r w:rsidDel="00000000" w:rsidR="00000000" w:rsidRPr="00000000">
        <w:rPr>
          <w:sz w:val="20"/>
          <w:szCs w:val="20"/>
          <w:rtl w:val="0"/>
        </w:rPr>
        <w:t xml:space="preserve">To take into consideration the principles of “</w:t>
      </w:r>
      <w:hyperlink r:id="rId11">
        <w:r w:rsidDel="00000000" w:rsidR="00000000" w:rsidRPr="00000000">
          <w:rPr>
            <w:color w:val="1155cc"/>
            <w:sz w:val="20"/>
            <w:szCs w:val="20"/>
            <w:u w:val="single"/>
            <w:rtl w:val="0"/>
          </w:rPr>
          <w:t xml:space="preserve">The Guidelines for Cantorial-Congregational Relationships</w:t>
        </w:r>
      </w:hyperlink>
      <w:r w:rsidDel="00000000" w:rsidR="00000000" w:rsidRPr="00000000">
        <w:rPr>
          <w:sz w:val="20"/>
          <w:szCs w:val="20"/>
          <w:rtl w:val="0"/>
        </w:rPr>
        <w:t xml:space="preserve">”. We affirm that we have read this document.</w:t>
      </w:r>
    </w:p>
    <w:p w:rsidR="00000000" w:rsidDel="00000000" w:rsidP="00000000" w:rsidRDefault="00000000" w:rsidRPr="00000000" w14:paraId="0000000A">
      <w:pPr>
        <w:numPr>
          <w:ilvl w:val="0"/>
          <w:numId w:val="2"/>
        </w:numPr>
        <w:spacing w:line="240" w:lineRule="auto"/>
        <w:ind w:left="720" w:hanging="360"/>
        <w:rPr>
          <w:sz w:val="20"/>
          <w:szCs w:val="20"/>
        </w:rPr>
      </w:pPr>
      <w:r w:rsidDel="00000000" w:rsidR="00000000" w:rsidRPr="00000000">
        <w:rPr>
          <w:sz w:val="20"/>
          <w:szCs w:val="20"/>
          <w:rtl w:val="0"/>
        </w:rPr>
        <w:t xml:space="preserve">The undersigned affirms that he or she has authority to sign this Application for the Congregation, and, on behalf of the Congregation, represents that the responses and  information provided are truthful, complete and accurate, and that no material information has been omitted.</w:t>
      </w:r>
    </w:p>
    <w:p w:rsidR="00000000" w:rsidDel="00000000" w:rsidP="00000000" w:rsidRDefault="00000000" w:rsidRPr="00000000" w14:paraId="0000000B">
      <w:pPr>
        <w:numPr>
          <w:ilvl w:val="0"/>
          <w:numId w:val="2"/>
        </w:numPr>
        <w:spacing w:line="240" w:lineRule="auto"/>
        <w:ind w:left="720" w:hanging="360"/>
        <w:rPr>
          <w:sz w:val="20"/>
          <w:szCs w:val="20"/>
        </w:rPr>
      </w:pPr>
      <w:r w:rsidDel="00000000" w:rsidR="00000000" w:rsidRPr="00000000">
        <w:rPr>
          <w:sz w:val="20"/>
          <w:szCs w:val="20"/>
          <w:rtl w:val="0"/>
        </w:rPr>
        <w:t xml:space="preserve">Any modification to the language of this form will be deemed a breach of the Joint Cantorial Placement Commission protocols and procedures. Such a breach will immediately disqualify a congregation from participating in the Placement  process.</w:t>
      </w:r>
    </w:p>
    <w:p w:rsidR="00000000" w:rsidDel="00000000" w:rsidP="00000000" w:rsidRDefault="00000000" w:rsidRPr="00000000" w14:paraId="0000000C">
      <w:pPr>
        <w:spacing w:line="276" w:lineRule="auto"/>
        <w:ind w:left="720" w:firstLine="0"/>
        <w:rPr>
          <w:sz w:val="20"/>
          <w:szCs w:val="20"/>
        </w:rPr>
      </w:pPr>
      <w:r w:rsidDel="00000000" w:rsidR="00000000" w:rsidRPr="00000000">
        <w:rPr>
          <w:rtl w:val="0"/>
        </w:rPr>
      </w:r>
    </w:p>
    <w:tbl>
      <w:tblPr>
        <w:tblStyle w:val="Table1"/>
        <w:tblW w:w="99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95"/>
        <w:gridCol w:w="1635"/>
        <w:tblGridChange w:id="0">
          <w:tblGrid>
            <w:gridCol w:w="8295"/>
            <w:gridCol w:w="1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The signatures of those below indicate that they have approved this document and authorized this search.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76" w:lineRule="auto"/>
              <w:rPr>
                <w:sz w:val="20"/>
                <w:szCs w:val="20"/>
              </w:rPr>
            </w:pPr>
            <w:r w:rsidDel="00000000" w:rsidR="00000000" w:rsidRPr="00000000">
              <w:rPr>
                <w:sz w:val="20"/>
                <w:szCs w:val="20"/>
                <w:rtl w:val="0"/>
              </w:rPr>
              <w:t xml:space="preserve">President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76" w:lineRule="auto"/>
              <w:rPr>
                <w:sz w:val="20"/>
                <w:szCs w:val="20"/>
              </w:rPr>
            </w:pPr>
            <w:r w:rsidDel="00000000" w:rsidR="00000000" w:rsidRPr="00000000">
              <w:rPr>
                <w:sz w:val="20"/>
                <w:szCs w:val="20"/>
                <w:rtl w:val="0"/>
              </w:rPr>
              <w:t xml:space="preserve">Search Chair(s)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76" w:lineRule="auto"/>
              <w:rPr>
                <w:sz w:val="20"/>
                <w:szCs w:val="20"/>
              </w:rPr>
            </w:pPr>
            <w:r w:rsidDel="00000000" w:rsidR="00000000" w:rsidRPr="00000000">
              <w:rPr>
                <w:sz w:val="20"/>
                <w:szCs w:val="20"/>
                <w:rtl w:val="0"/>
              </w:rPr>
              <w:t xml:space="preserve">Senior Clergy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Ethical Considerations</w:t>
      </w:r>
    </w:p>
    <w:p w:rsidR="00000000" w:rsidDel="00000000" w:rsidP="00000000" w:rsidRDefault="00000000" w:rsidRPr="00000000" w14:paraId="00000017">
      <w:pPr>
        <w:numPr>
          <w:ilvl w:val="0"/>
          <w:numId w:val="3"/>
        </w:numPr>
        <w:ind w:left="720" w:hanging="360"/>
        <w:rPr>
          <w:u w:val="none"/>
        </w:rPr>
      </w:pPr>
      <w:r w:rsidDel="00000000" w:rsidR="00000000" w:rsidRPr="00000000">
        <w:rPr>
          <w:rtl w:val="0"/>
        </w:rPr>
        <w:t xml:space="preserve">As part of preparing the congregation for this cantorial search, have the members of the search committee, as a search committee, participated in implicit bias training?</w:t>
      </w:r>
    </w:p>
    <w:p w:rsidR="00000000" w:rsidDel="00000000" w:rsidP="00000000" w:rsidRDefault="00000000" w:rsidRPr="00000000" w14:paraId="00000018">
      <w:pPr>
        <w:ind w:firstLine="720"/>
        <w:rPr/>
      </w:pPr>
      <w:r w:rsidDel="00000000" w:rsidR="00000000" w:rsidRPr="00000000">
        <w:rPr>
          <w:rtl w:val="0"/>
        </w:rPr>
        <w:t xml:space="preserve">▢ Yes ▢ No </w:t>
      </w:r>
    </w:p>
    <w:p w:rsidR="00000000" w:rsidDel="00000000" w:rsidP="00000000" w:rsidRDefault="00000000" w:rsidRPr="00000000" w14:paraId="00000019">
      <w:pPr>
        <w:ind w:firstLine="720"/>
        <w:rPr/>
      </w:pPr>
      <w:r w:rsidDel="00000000" w:rsidR="00000000" w:rsidRPr="00000000">
        <w:rPr>
          <w:rtl w:val="0"/>
        </w:rPr>
        <w:t xml:space="preserve">If no</w:t>
      </w:r>
      <w:r w:rsidDel="00000000" w:rsidR="00000000" w:rsidRPr="00000000">
        <w:rPr>
          <w:rtl w:val="0"/>
        </w:rPr>
        <w:t xml:space="preserve">, please contact the Director of Placement for resources to help facilitate this training.</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Has your congregation adopted a Code of Ethics</w:t>
      </w:r>
    </w:p>
    <w:p w:rsidR="00000000" w:rsidDel="00000000" w:rsidP="00000000" w:rsidRDefault="00000000" w:rsidRPr="00000000" w14:paraId="0000001B">
      <w:pPr>
        <w:ind w:firstLine="720"/>
        <w:rPr/>
      </w:pPr>
      <w:r w:rsidDel="00000000" w:rsidR="00000000" w:rsidRPr="00000000">
        <w:rPr>
          <w:rtl w:val="0"/>
        </w:rPr>
        <w:t xml:space="preserve">▢ Yes ▢ No</w:t>
      </w:r>
    </w:p>
    <w:p w:rsidR="00000000" w:rsidDel="00000000" w:rsidP="00000000" w:rsidRDefault="00000000" w:rsidRPr="00000000" w14:paraId="0000001C">
      <w:pPr>
        <w:spacing w:line="276" w:lineRule="auto"/>
        <w:rPr/>
      </w:pPr>
      <w:r w:rsidDel="00000000" w:rsidR="00000000" w:rsidRPr="00000000">
        <w:rPr>
          <w:rtl w:val="0"/>
        </w:rPr>
      </w:r>
    </w:p>
    <w:tbl>
      <w:tblPr>
        <w:tblStyle w:val="Table2"/>
        <w:tblW w:w="9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55"/>
        <w:gridCol w:w="3165"/>
        <w:gridCol w:w="3180"/>
        <w:tblGridChange w:id="0">
          <w:tblGrid>
            <w:gridCol w:w="3555"/>
            <w:gridCol w:w="3165"/>
            <w:gridCol w:w="318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Date of Application: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76" w:lineRule="auto"/>
              <w:rPr>
                <w:sz w:val="20"/>
                <w:szCs w:val="20"/>
              </w:rPr>
            </w:pPr>
            <w:r w:rsidDel="00000000" w:rsidR="00000000" w:rsidRPr="00000000">
              <w:rPr>
                <w:sz w:val="20"/>
                <w:szCs w:val="20"/>
                <w:rtl w:val="0"/>
              </w:rPr>
              <w:t xml:space="preserve">Date Position Available:</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Congregation:</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Address:</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City/State/Zip:</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Phone: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76" w:lineRule="auto"/>
              <w:rPr>
                <w:sz w:val="20"/>
                <w:szCs w:val="20"/>
              </w:rPr>
            </w:pPr>
            <w:r w:rsidDel="00000000" w:rsidR="00000000" w:rsidRPr="00000000">
              <w:rPr>
                <w:sz w:val="20"/>
                <w:szCs w:val="20"/>
                <w:rtl w:val="0"/>
              </w:rPr>
              <w:t xml:space="preserve">Website: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President: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76" w:lineRule="auto"/>
              <w:rPr>
                <w:sz w:val="20"/>
                <w:szCs w:val="20"/>
              </w:rPr>
            </w:pPr>
            <w:r w:rsidDel="00000000" w:rsidR="00000000" w:rsidRPr="00000000">
              <w:rPr>
                <w:sz w:val="20"/>
                <w:szCs w:val="20"/>
                <w:rtl w:val="0"/>
              </w:rPr>
              <w:t xml:space="preserv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Email: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Senior Clergy: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76" w:lineRule="auto"/>
              <w:rPr>
                <w:sz w:val="20"/>
                <w:szCs w:val="20"/>
              </w:rPr>
            </w:pPr>
            <w:r w:rsidDel="00000000" w:rsidR="00000000" w:rsidRPr="00000000">
              <w:rPr>
                <w:sz w:val="20"/>
                <w:szCs w:val="20"/>
                <w:rtl w:val="0"/>
              </w:rPr>
              <w:t xml:space="preserv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Email: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Search Chair(s)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76" w:lineRule="auto"/>
              <w:rPr>
                <w:sz w:val="20"/>
                <w:szCs w:val="20"/>
              </w:rPr>
            </w:pPr>
            <w:r w:rsidDel="00000000" w:rsidR="00000000" w:rsidRPr="00000000">
              <w:rPr>
                <w:sz w:val="20"/>
                <w:szCs w:val="20"/>
                <w:rtl w:val="0"/>
              </w:rPr>
              <w:t xml:space="preserv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Email:</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Additional Email for Placement Correspondence including Music Samples: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3B">
      <w:pPr>
        <w:spacing w:line="276" w:lineRule="auto"/>
        <w:rPr/>
      </w:pPr>
      <w:r w:rsidDel="00000000" w:rsidR="00000000" w:rsidRPr="00000000">
        <w:rPr>
          <w:rtl w:val="0"/>
        </w:rPr>
      </w:r>
    </w:p>
    <w:p w:rsidR="00000000" w:rsidDel="00000000" w:rsidP="00000000" w:rsidRDefault="00000000" w:rsidRPr="00000000" w14:paraId="0000003C">
      <w:pPr>
        <w:pStyle w:val="Heading4"/>
        <w:spacing w:line="276" w:lineRule="auto"/>
        <w:rPr>
          <w:b w:val="1"/>
        </w:rPr>
      </w:pPr>
      <w:bookmarkStart w:colFirst="0" w:colLast="0" w:name="_cip5nxcl1id9" w:id="2"/>
      <w:bookmarkEnd w:id="2"/>
      <w:r w:rsidDel="00000000" w:rsidR="00000000" w:rsidRPr="00000000">
        <w:rPr>
          <w:rtl w:val="0"/>
        </w:rPr>
        <w:t xml:space="preserve">Professional Staff</w:t>
      </w:r>
      <w:r w:rsidDel="00000000" w:rsidR="00000000" w:rsidRPr="00000000">
        <w:rPr>
          <w:rtl w:val="0"/>
        </w:rPr>
      </w:r>
    </w:p>
    <w:tbl>
      <w:tblPr>
        <w:tblStyle w:val="Table3"/>
        <w:tblW w:w="9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3810"/>
        <w:gridCol w:w="2670"/>
        <w:gridCol w:w="1815"/>
        <w:tblGridChange w:id="0">
          <w:tblGrid>
            <w:gridCol w:w="1665"/>
            <w:gridCol w:w="3810"/>
            <w:gridCol w:w="2670"/>
            <w:gridCol w:w="18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Congregational 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Years Served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51">
      <w:pPr>
        <w:spacing w:line="276" w:lineRule="auto"/>
        <w:rPr/>
      </w:pPr>
      <w:r w:rsidDel="00000000" w:rsidR="00000000" w:rsidRPr="00000000">
        <w:rPr>
          <w:rtl w:val="0"/>
        </w:rPr>
      </w:r>
    </w:p>
    <w:p w:rsidR="00000000" w:rsidDel="00000000" w:rsidP="00000000" w:rsidRDefault="00000000" w:rsidRPr="00000000" w14:paraId="00000052">
      <w:pPr>
        <w:pStyle w:val="Heading4"/>
        <w:spacing w:line="276" w:lineRule="auto"/>
        <w:rPr/>
      </w:pPr>
      <w:bookmarkStart w:colFirst="0" w:colLast="0" w:name="_ewp1ljwah7nz" w:id="3"/>
      <w:bookmarkEnd w:id="3"/>
      <w:r w:rsidDel="00000000" w:rsidR="00000000" w:rsidRPr="00000000">
        <w:rPr>
          <w:rtl w:val="0"/>
        </w:rPr>
        <w:t xml:space="preserve">Congregational Demographics</w:t>
      </w:r>
    </w:p>
    <w:tbl>
      <w:tblPr>
        <w:tblStyle w:val="Table4"/>
        <w:tblW w:w="9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70"/>
        <w:gridCol w:w="3240"/>
        <w:gridCol w:w="2790"/>
        <w:tblGridChange w:id="0">
          <w:tblGrid>
            <w:gridCol w:w="3870"/>
            <w:gridCol w:w="3240"/>
            <w:gridCol w:w="27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76"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76" w:lineRule="auto"/>
              <w:rPr>
                <w:sz w:val="20"/>
                <w:szCs w:val="20"/>
              </w:rPr>
            </w:pPr>
            <w:r w:rsidDel="00000000" w:rsidR="00000000" w:rsidRPr="00000000">
              <w:rPr>
                <w:sz w:val="20"/>
                <w:szCs w:val="20"/>
                <w:rtl w:val="0"/>
              </w:rPr>
              <w:t xml:space="preserve">This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76" w:lineRule="auto"/>
              <w:rPr>
                <w:sz w:val="20"/>
                <w:szCs w:val="20"/>
              </w:rPr>
            </w:pPr>
            <w:r w:rsidDel="00000000" w:rsidR="00000000" w:rsidRPr="00000000">
              <w:rPr>
                <w:sz w:val="20"/>
                <w:szCs w:val="20"/>
                <w:rtl w:val="0"/>
              </w:rPr>
              <w:t xml:space="preserve">Last Year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76" w:lineRule="auto"/>
              <w:rPr>
                <w:sz w:val="20"/>
                <w:szCs w:val="20"/>
              </w:rPr>
            </w:pPr>
            <w:r w:rsidDel="00000000" w:rsidR="00000000" w:rsidRPr="00000000">
              <w:rPr>
                <w:sz w:val="20"/>
                <w:szCs w:val="20"/>
                <w:rtl w:val="0"/>
              </w:rPr>
              <w:t xml:space="preserve">Number of Member Units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76"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76"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76" w:lineRule="auto"/>
              <w:rPr>
                <w:sz w:val="20"/>
                <w:szCs w:val="20"/>
              </w:rPr>
            </w:pPr>
            <w:r w:rsidDel="00000000" w:rsidR="00000000" w:rsidRPr="00000000">
              <w:rPr>
                <w:sz w:val="20"/>
                <w:szCs w:val="20"/>
                <w:rtl w:val="0"/>
              </w:rPr>
              <w:t xml:space="preserve">Number of Children in Religious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76"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76"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76" w:lineRule="auto"/>
              <w:rPr>
                <w:sz w:val="20"/>
                <w:szCs w:val="20"/>
              </w:rPr>
            </w:pPr>
            <w:r w:rsidDel="00000000" w:rsidR="00000000" w:rsidRPr="00000000">
              <w:rPr>
                <w:sz w:val="20"/>
                <w:szCs w:val="20"/>
                <w:rtl w:val="0"/>
              </w:rPr>
              <w:t xml:space="preserve">Number of B’nei Mitzvah</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76"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76" w:lineRule="auto"/>
              <w:rPr>
                <w:sz w:val="20"/>
                <w:szCs w:val="20"/>
              </w:rPr>
            </w:pPr>
            <w:r w:rsidDel="00000000" w:rsidR="00000000" w:rsidRPr="00000000">
              <w:rPr>
                <w:rtl w:val="0"/>
              </w:rPr>
            </w:r>
          </w:p>
        </w:tc>
      </w:tr>
    </w:tbl>
    <w:p w:rsidR="00000000" w:rsidDel="00000000" w:rsidP="00000000" w:rsidRDefault="00000000" w:rsidRPr="00000000" w14:paraId="0000005F">
      <w:pPr>
        <w:spacing w:line="276" w:lineRule="auto"/>
        <w:rPr/>
      </w:pPr>
      <w:r w:rsidDel="00000000" w:rsidR="00000000" w:rsidRPr="00000000">
        <w:rPr>
          <w:rtl w:val="0"/>
        </w:rPr>
      </w:r>
    </w:p>
    <w:p w:rsidR="00000000" w:rsidDel="00000000" w:rsidP="00000000" w:rsidRDefault="00000000" w:rsidRPr="00000000" w14:paraId="00000060">
      <w:pPr>
        <w:pStyle w:val="Heading4"/>
        <w:spacing w:line="276" w:lineRule="auto"/>
        <w:rPr/>
      </w:pPr>
      <w:bookmarkStart w:colFirst="0" w:colLast="0" w:name="_ytyhvkq0js1b" w:id="4"/>
      <w:bookmarkEnd w:id="4"/>
      <w:r w:rsidDel="00000000" w:rsidR="00000000" w:rsidRPr="00000000">
        <w:rPr>
          <w:rtl w:val="0"/>
        </w:rPr>
        <w:t xml:space="preserve">General Position Parameters at a Glance</w:t>
      </w:r>
    </w:p>
    <w:tbl>
      <w:tblPr>
        <w:tblStyle w:val="Table5"/>
        <w:tblW w:w="36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1725"/>
        <w:tblGridChange w:id="0">
          <w:tblGrid>
            <w:gridCol w:w="1920"/>
            <w:gridCol w:w="1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76" w:lineRule="auto"/>
              <w:rPr>
                <w:sz w:val="16"/>
                <w:szCs w:val="16"/>
              </w:rPr>
            </w:pPr>
            <w:r w:rsidDel="00000000" w:rsidR="00000000" w:rsidRPr="00000000">
              <w:rPr>
                <w:sz w:val="16"/>
                <w:szCs w:val="16"/>
                <w:rtl w:val="0"/>
              </w:rPr>
              <w:t xml:space="preserve">Does your </w:t>
            </w:r>
          </w:p>
          <w:p w:rsidR="00000000" w:rsidDel="00000000" w:rsidP="00000000" w:rsidRDefault="00000000" w:rsidRPr="00000000" w14:paraId="00000063">
            <w:pPr>
              <w:widowControl w:val="0"/>
              <w:spacing w:line="276" w:lineRule="auto"/>
              <w:rPr>
                <w:sz w:val="16"/>
                <w:szCs w:val="16"/>
              </w:rPr>
            </w:pPr>
            <w:r w:rsidDel="00000000" w:rsidR="00000000" w:rsidRPr="00000000">
              <w:rPr>
                <w:sz w:val="16"/>
                <w:szCs w:val="16"/>
                <w:rtl w:val="0"/>
              </w:rPr>
              <w:t xml:space="preserve">position include: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76" w:lineRule="auto"/>
              <w:rPr>
                <w:sz w:val="20"/>
                <w:szCs w:val="20"/>
              </w:rPr>
            </w:pPr>
            <w:r w:rsidDel="00000000" w:rsidR="00000000" w:rsidRPr="00000000">
              <w:rPr>
                <w:sz w:val="20"/>
                <w:szCs w:val="20"/>
                <w:rtl w:val="0"/>
              </w:rPr>
              <w:t xml:space="preserve">High Holy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76" w:lineRule="auto"/>
              <w:rPr>
                <w:sz w:val="20"/>
                <w:szCs w:val="20"/>
              </w:rPr>
            </w:pPr>
            <w:r w:rsidDel="00000000" w:rsidR="00000000" w:rsidRPr="00000000">
              <w:rPr>
                <w:sz w:val="20"/>
                <w:szCs w:val="20"/>
                <w:rtl w:val="0"/>
              </w:rPr>
              <w:t xml:space="preserve">▢ Yes ▢ No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76" w:lineRule="auto"/>
              <w:rPr>
                <w:sz w:val="20"/>
                <w:szCs w:val="20"/>
              </w:rPr>
            </w:pPr>
            <w:r w:rsidDel="00000000" w:rsidR="00000000" w:rsidRPr="00000000">
              <w:rPr>
                <w:sz w:val="20"/>
                <w:szCs w:val="20"/>
                <w:rtl w:val="0"/>
              </w:rPr>
              <w:t xml:space="preserve">Fridays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76" w:lineRule="auto"/>
              <w:rPr>
                <w:sz w:val="20"/>
                <w:szCs w:val="20"/>
              </w:rPr>
            </w:pPr>
            <w:r w:rsidDel="00000000" w:rsidR="00000000" w:rsidRPr="00000000">
              <w:rPr>
                <w:sz w:val="20"/>
                <w:szCs w:val="20"/>
                <w:rtl w:val="0"/>
              </w:rPr>
              <w:t xml:space="preserve">▢ Yes ▢ No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76" w:lineRule="auto"/>
              <w:rPr>
                <w:sz w:val="20"/>
                <w:szCs w:val="20"/>
              </w:rPr>
            </w:pPr>
            <w:r w:rsidDel="00000000" w:rsidR="00000000" w:rsidRPr="00000000">
              <w:rPr>
                <w:sz w:val="20"/>
                <w:szCs w:val="20"/>
                <w:rtl w:val="0"/>
              </w:rPr>
              <w:t xml:space="preserve">Saturdays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76" w:lineRule="auto"/>
              <w:rPr>
                <w:sz w:val="20"/>
                <w:szCs w:val="20"/>
              </w:rPr>
            </w:pPr>
            <w:r w:rsidDel="00000000" w:rsidR="00000000" w:rsidRPr="00000000">
              <w:rPr>
                <w:sz w:val="20"/>
                <w:szCs w:val="20"/>
                <w:rtl w:val="0"/>
              </w:rPr>
              <w:t xml:space="preserve">▢ Yes ▢ No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76" w:lineRule="auto"/>
              <w:rPr>
                <w:sz w:val="20"/>
                <w:szCs w:val="20"/>
              </w:rPr>
            </w:pPr>
            <w:r w:rsidDel="00000000" w:rsidR="00000000" w:rsidRPr="00000000">
              <w:rPr>
                <w:sz w:val="20"/>
                <w:szCs w:val="20"/>
                <w:rtl w:val="0"/>
              </w:rPr>
              <w:t xml:space="preserve">Sundays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76" w:lineRule="auto"/>
              <w:rPr>
                <w:sz w:val="20"/>
                <w:szCs w:val="20"/>
              </w:rPr>
            </w:pPr>
            <w:r w:rsidDel="00000000" w:rsidR="00000000" w:rsidRPr="00000000">
              <w:rPr>
                <w:sz w:val="20"/>
                <w:szCs w:val="20"/>
                <w:rtl w:val="0"/>
              </w:rPr>
              <w:t xml:space="preserve">▢ Yes ▢ No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76" w:lineRule="auto"/>
              <w:rPr>
                <w:sz w:val="20"/>
                <w:szCs w:val="20"/>
              </w:rPr>
            </w:pPr>
            <w:r w:rsidDel="00000000" w:rsidR="00000000" w:rsidRPr="00000000">
              <w:rPr>
                <w:sz w:val="20"/>
                <w:szCs w:val="20"/>
                <w:rtl w:val="0"/>
              </w:rPr>
              <w:t xml:space="preserve">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76" w:lineRule="auto"/>
              <w:rPr>
                <w:sz w:val="20"/>
                <w:szCs w:val="20"/>
              </w:rPr>
            </w:pPr>
            <w:r w:rsidDel="00000000" w:rsidR="00000000" w:rsidRPr="00000000">
              <w:rPr>
                <w:sz w:val="20"/>
                <w:szCs w:val="20"/>
                <w:rtl w:val="0"/>
              </w:rPr>
              <w:t xml:space="preserve">▢ Yes ▢ No </w:t>
            </w:r>
          </w:p>
        </w:tc>
      </w:tr>
    </w:tbl>
    <w:p w:rsidR="00000000" w:rsidDel="00000000" w:rsidP="00000000" w:rsidRDefault="00000000" w:rsidRPr="00000000" w14:paraId="0000006E">
      <w:pPr>
        <w:spacing w:line="276" w:lineRule="auto"/>
        <w:rPr/>
      </w:pPr>
      <w:r w:rsidDel="00000000" w:rsidR="00000000" w:rsidRPr="00000000">
        <w:rPr>
          <w:rtl w:val="0"/>
        </w:rPr>
      </w:r>
    </w:p>
    <w:p w:rsidR="00000000" w:rsidDel="00000000" w:rsidP="00000000" w:rsidRDefault="00000000" w:rsidRPr="00000000" w14:paraId="0000006F">
      <w:pPr>
        <w:spacing w:line="276" w:lineRule="auto"/>
        <w:rPr/>
      </w:pPr>
      <w:r w:rsidDel="00000000" w:rsidR="00000000" w:rsidRPr="00000000">
        <w:rPr>
          <w:rtl w:val="0"/>
        </w:rPr>
        <w:t xml:space="preserve">In addition to the High Holy Days, how many weekends per year would you like your cantor to visit? </w:t>
      </w:r>
    </w:p>
    <w:p w:rsidR="00000000" w:rsidDel="00000000" w:rsidP="00000000" w:rsidRDefault="00000000" w:rsidRPr="00000000" w14:paraId="00000070">
      <w:pPr>
        <w:spacing w:line="276" w:lineRule="auto"/>
        <w:rPr/>
      </w:pPr>
      <w:r w:rsidDel="00000000" w:rsidR="00000000" w:rsidRPr="00000000">
        <w:rPr>
          <w:rtl w:val="0"/>
        </w:rPr>
      </w:r>
    </w:p>
    <w:p w:rsidR="00000000" w:rsidDel="00000000" w:rsidP="00000000" w:rsidRDefault="00000000" w:rsidRPr="00000000" w14:paraId="00000071">
      <w:pPr>
        <w:spacing w:line="276" w:lineRule="auto"/>
        <w:rPr/>
      </w:pPr>
      <w:r w:rsidDel="00000000" w:rsidR="00000000" w:rsidRPr="00000000">
        <w:rPr>
          <w:rtl w:val="0"/>
        </w:rPr>
      </w:r>
    </w:p>
    <w:p w:rsidR="00000000" w:rsidDel="00000000" w:rsidP="00000000" w:rsidRDefault="00000000" w:rsidRPr="00000000" w14:paraId="00000072">
      <w:pPr>
        <w:spacing w:line="276" w:lineRule="auto"/>
        <w:rPr/>
      </w:pPr>
      <w:r w:rsidDel="00000000" w:rsidR="00000000" w:rsidRPr="00000000">
        <w:rPr>
          <w:rtl w:val="0"/>
        </w:rPr>
        <w:t xml:space="preserve">Are these dates fixed around specific events or scheduling considerations? If so, please describe.</w:t>
      </w:r>
    </w:p>
    <w:p w:rsidR="00000000" w:rsidDel="00000000" w:rsidP="00000000" w:rsidRDefault="00000000" w:rsidRPr="00000000" w14:paraId="00000073">
      <w:pPr>
        <w:spacing w:line="276" w:lineRule="auto"/>
        <w:rPr/>
      </w:pPr>
      <w:r w:rsidDel="00000000" w:rsidR="00000000" w:rsidRPr="00000000">
        <w:rPr>
          <w:rtl w:val="0"/>
        </w:rPr>
      </w:r>
    </w:p>
    <w:p w:rsidR="00000000" w:rsidDel="00000000" w:rsidP="00000000" w:rsidRDefault="00000000" w:rsidRPr="00000000" w14:paraId="00000074">
      <w:pPr>
        <w:pStyle w:val="Heading4"/>
        <w:rPr/>
      </w:pPr>
      <w:bookmarkStart w:colFirst="0" w:colLast="0" w:name="_ikz1tomzaqeo" w:id="5"/>
      <w:bookmarkEnd w:id="5"/>
      <w:r w:rsidDel="00000000" w:rsidR="00000000" w:rsidRPr="00000000">
        <w:rPr>
          <w:rtl w:val="0"/>
        </w:rPr>
        <w:t xml:space="preserve">Key Considerations</w:t>
      </w:r>
    </w:p>
    <w:p w:rsidR="00000000" w:rsidDel="00000000" w:rsidP="00000000" w:rsidRDefault="00000000" w:rsidRPr="00000000" w14:paraId="00000075">
      <w:pPr>
        <w:rPr/>
      </w:pPr>
      <w:r w:rsidDel="00000000" w:rsidR="00000000" w:rsidRPr="00000000">
        <w:rPr>
          <w:rtl w:val="0"/>
        </w:rPr>
        <w:t xml:space="preserve">The most important things that a cantor needs to know about our congregation are:</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The most important qualities we are looking for in our cantor are:</w:t>
      </w:r>
    </w:p>
    <w:p w:rsidR="00000000" w:rsidDel="00000000" w:rsidP="00000000" w:rsidRDefault="00000000" w:rsidRPr="00000000" w14:paraId="00000079">
      <w:pPr>
        <w:spacing w:line="276" w:lineRule="auto"/>
        <w:rPr/>
      </w:pPr>
      <w:r w:rsidDel="00000000" w:rsidR="00000000" w:rsidRPr="00000000">
        <w:rPr>
          <w:rtl w:val="0"/>
        </w:rPr>
      </w:r>
    </w:p>
    <w:p w:rsidR="00000000" w:rsidDel="00000000" w:rsidP="00000000" w:rsidRDefault="00000000" w:rsidRPr="00000000" w14:paraId="0000007A">
      <w:pPr>
        <w:spacing w:line="276" w:lineRule="auto"/>
        <w:rPr/>
      </w:pPr>
      <w:r w:rsidDel="00000000" w:rsidR="00000000" w:rsidRPr="00000000">
        <w:rPr>
          <w:rtl w:val="0"/>
        </w:rPr>
      </w:r>
    </w:p>
    <w:p w:rsidR="00000000" w:rsidDel="00000000" w:rsidP="00000000" w:rsidRDefault="00000000" w:rsidRPr="00000000" w14:paraId="0000007B">
      <w:pPr>
        <w:pStyle w:val="Heading4"/>
        <w:spacing w:line="276" w:lineRule="auto"/>
        <w:rPr/>
      </w:pPr>
      <w:bookmarkStart w:colFirst="0" w:colLast="0" w:name="_t1zuhfuxpxnt" w:id="6"/>
      <w:bookmarkEnd w:id="6"/>
      <w:r w:rsidDel="00000000" w:rsidR="00000000" w:rsidRPr="00000000">
        <w:rPr>
          <w:rtl w:val="0"/>
        </w:rPr>
        <w:t xml:space="preserve">High Holy Days in Detail</w:t>
      </w:r>
    </w:p>
    <w:tbl>
      <w:tblPr>
        <w:tblStyle w:val="Table6"/>
        <w:tblW w:w="99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190"/>
        <w:tblGridChange w:id="0">
          <w:tblGrid>
            <w:gridCol w:w="1785"/>
            <w:gridCol w:w="81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76" w:lineRule="auto"/>
              <w:rPr>
                <w:sz w:val="20"/>
                <w:szCs w:val="20"/>
              </w:rPr>
            </w:pPr>
            <w:r w:rsidDel="00000000" w:rsidR="00000000" w:rsidRPr="00000000">
              <w:rPr>
                <w:sz w:val="20"/>
                <w:szCs w:val="20"/>
                <w:rtl w:val="0"/>
              </w:rPr>
              <w:t xml:space="preserve">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76" w:lineRule="auto"/>
              <w:rPr>
                <w:sz w:val="20"/>
                <w:szCs w:val="20"/>
              </w:rPr>
            </w:pPr>
            <w:r w:rsidDel="00000000" w:rsidR="00000000" w:rsidRPr="00000000">
              <w:rPr>
                <w:sz w:val="20"/>
                <w:szCs w:val="20"/>
                <w:rtl w:val="0"/>
              </w:rPr>
              <w:t xml:space="preserve">Please indicate all High Holy Day services the cantor would lead:</w:t>
            </w:r>
          </w:p>
          <w:p w:rsidR="00000000" w:rsidDel="00000000" w:rsidP="00000000" w:rsidRDefault="00000000" w:rsidRPr="00000000" w14:paraId="0000007E">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7F">
            <w:pPr>
              <w:widowControl w:val="0"/>
              <w:spacing w:line="276" w:lineRule="auto"/>
              <w:rPr>
                <w:sz w:val="20"/>
                <w:szCs w:val="20"/>
              </w:rPr>
            </w:pPr>
            <w:r w:rsidDel="00000000" w:rsidR="00000000" w:rsidRPr="00000000">
              <w:rPr>
                <w:sz w:val="20"/>
                <w:szCs w:val="20"/>
                <w:rtl w:val="0"/>
              </w:rPr>
              <w:t xml:space="preserve">▢ S’lichot ▢ RH Eve ▢ RH Morning Day One ▢ RH Morning Day Two ▢ Tashlich ▢ Shabbat Shuvah ▢ Kol Nidrei ▢ YK Morning ▢ YK Afternoon </w:t>
            </w:r>
          </w:p>
          <w:p w:rsidR="00000000" w:rsidDel="00000000" w:rsidP="00000000" w:rsidRDefault="00000000" w:rsidRPr="00000000" w14:paraId="00000080">
            <w:pPr>
              <w:widowControl w:val="0"/>
              <w:spacing w:line="276" w:lineRule="auto"/>
              <w:rPr>
                <w:sz w:val="20"/>
                <w:szCs w:val="20"/>
              </w:rPr>
            </w:pPr>
            <w:r w:rsidDel="00000000" w:rsidR="00000000" w:rsidRPr="00000000">
              <w:rPr>
                <w:sz w:val="20"/>
                <w:szCs w:val="20"/>
                <w:rtl w:val="0"/>
              </w:rPr>
              <w:t xml:space="preserve">▢ YK Yizkor ▢ YK Ne’ilah ▢ Children’s services</w:t>
            </w:r>
          </w:p>
          <w:p w:rsidR="00000000" w:rsidDel="00000000" w:rsidP="00000000" w:rsidRDefault="00000000" w:rsidRPr="00000000" w14:paraId="00000081">
            <w:pPr>
              <w:widowControl w:val="0"/>
              <w:spacing w:line="276" w:lineRule="auto"/>
              <w:rPr>
                <w:sz w:val="20"/>
                <w:szCs w:val="20"/>
              </w:rPr>
            </w:pPr>
            <w:r w:rsidDel="00000000" w:rsidR="00000000" w:rsidRPr="00000000">
              <w:rPr>
                <w:sz w:val="20"/>
                <w:szCs w:val="20"/>
                <w:rtl w:val="0"/>
              </w:rPr>
              <w:t xml:space="preserve">▢ Other, please explain below:</w:t>
            </w:r>
          </w:p>
          <w:p w:rsidR="00000000" w:rsidDel="00000000" w:rsidP="00000000" w:rsidRDefault="00000000" w:rsidRPr="00000000" w14:paraId="00000082">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83">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84">
            <w:pPr>
              <w:widowControl w:val="0"/>
              <w:spacing w:line="276"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76" w:lineRule="auto"/>
              <w:rPr>
                <w:sz w:val="20"/>
                <w:szCs w:val="20"/>
              </w:rPr>
            </w:pPr>
            <w:r w:rsidDel="00000000" w:rsidR="00000000" w:rsidRPr="00000000">
              <w:rPr>
                <w:sz w:val="20"/>
                <w:szCs w:val="20"/>
                <w:rtl w:val="0"/>
              </w:rPr>
              <w:t xml:space="preserve">Prayer book</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76" w:lineRule="auto"/>
              <w:rPr>
                <w:sz w:val="20"/>
                <w:szCs w:val="20"/>
              </w:rPr>
            </w:pPr>
            <w:r w:rsidDel="00000000" w:rsidR="00000000" w:rsidRPr="00000000">
              <w:rPr>
                <w:sz w:val="20"/>
                <w:szCs w:val="20"/>
                <w:rtl w:val="0"/>
              </w:rPr>
              <w:t xml:space="preserve">What prayerbook do you use for High Holy Days?</w:t>
            </w:r>
          </w:p>
          <w:p w:rsidR="00000000" w:rsidDel="00000000" w:rsidP="00000000" w:rsidRDefault="00000000" w:rsidRPr="00000000" w14:paraId="00000087">
            <w:pPr>
              <w:widowControl w:val="0"/>
              <w:spacing w:line="276"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76" w:lineRule="auto"/>
              <w:rPr>
                <w:sz w:val="20"/>
                <w:szCs w:val="20"/>
              </w:rPr>
            </w:pPr>
            <w:r w:rsidDel="00000000" w:rsidR="00000000" w:rsidRPr="00000000">
              <w:rPr>
                <w:sz w:val="20"/>
                <w:szCs w:val="20"/>
                <w:rtl w:val="0"/>
              </w:rPr>
              <w:t xml:space="preserve">Instrumentation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76" w:lineRule="auto"/>
              <w:rPr>
                <w:sz w:val="20"/>
                <w:szCs w:val="20"/>
              </w:rPr>
            </w:pPr>
            <w:r w:rsidDel="00000000" w:rsidR="00000000" w:rsidRPr="00000000">
              <w:rPr>
                <w:sz w:val="20"/>
                <w:szCs w:val="20"/>
                <w:rtl w:val="0"/>
              </w:rPr>
              <w:t xml:space="preserve">Please describe the use of instruments on the High Holy Days. Do you use piano, organ, guitar, other, or no instruments? Who is involved in the music of the High Holy Days? Are they professional or lay musicians? Is the cantor expected to provide instrumental accompaniment?</w:t>
            </w:r>
          </w:p>
          <w:p w:rsidR="00000000" w:rsidDel="00000000" w:rsidP="00000000" w:rsidRDefault="00000000" w:rsidRPr="00000000" w14:paraId="0000008A">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8B">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8C">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8D">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8E">
            <w:pPr>
              <w:widowControl w:val="0"/>
              <w:spacing w:line="276"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76" w:lineRule="auto"/>
              <w:rPr>
                <w:sz w:val="20"/>
                <w:szCs w:val="20"/>
              </w:rPr>
            </w:pPr>
            <w:r w:rsidDel="00000000" w:rsidR="00000000" w:rsidRPr="00000000">
              <w:rPr>
                <w:sz w:val="20"/>
                <w:szCs w:val="20"/>
                <w:rtl w:val="0"/>
              </w:rPr>
              <w:t xml:space="preserve">Style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76" w:lineRule="auto"/>
              <w:rPr>
                <w:sz w:val="20"/>
                <w:szCs w:val="20"/>
              </w:rPr>
            </w:pPr>
            <w:r w:rsidDel="00000000" w:rsidR="00000000" w:rsidRPr="00000000">
              <w:rPr>
                <w:sz w:val="20"/>
                <w:szCs w:val="20"/>
                <w:rtl w:val="0"/>
              </w:rPr>
              <w:t xml:space="preserve">Please describe the musical style or aesthetic at your congregation and list composers often included in worship for the High Holy Days. </w:t>
            </w:r>
          </w:p>
          <w:p w:rsidR="00000000" w:rsidDel="00000000" w:rsidP="00000000" w:rsidRDefault="00000000" w:rsidRPr="00000000" w14:paraId="00000091">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92">
            <w:pPr>
              <w:widowControl w:val="0"/>
              <w:spacing w:line="276"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76" w:lineRule="auto"/>
              <w:rPr>
                <w:sz w:val="20"/>
                <w:szCs w:val="20"/>
              </w:rPr>
            </w:pPr>
            <w:r w:rsidDel="00000000" w:rsidR="00000000" w:rsidRPr="00000000">
              <w:rPr>
                <w:sz w:val="20"/>
                <w:szCs w:val="20"/>
                <w:rtl w:val="0"/>
              </w:rPr>
              <w:t xml:space="preserve">Torah</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76" w:lineRule="auto"/>
              <w:rPr>
                <w:sz w:val="20"/>
                <w:szCs w:val="20"/>
              </w:rPr>
            </w:pPr>
            <w:r w:rsidDel="00000000" w:rsidR="00000000" w:rsidRPr="00000000">
              <w:rPr>
                <w:sz w:val="20"/>
                <w:szCs w:val="20"/>
                <w:rtl w:val="0"/>
              </w:rPr>
              <w:t xml:space="preserve">Does the cantor chant Torah on the High Holy Days? Does the cantor have responsibility to prepare Torah chanters?</w:t>
            </w:r>
          </w:p>
          <w:p w:rsidR="00000000" w:rsidDel="00000000" w:rsidP="00000000" w:rsidRDefault="00000000" w:rsidRPr="00000000" w14:paraId="00000095">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96">
            <w:pPr>
              <w:widowControl w:val="0"/>
              <w:spacing w:line="276"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76" w:lineRule="auto"/>
              <w:rPr>
                <w:sz w:val="20"/>
                <w:szCs w:val="20"/>
              </w:rPr>
            </w:pPr>
            <w:r w:rsidDel="00000000" w:rsidR="00000000" w:rsidRPr="00000000">
              <w:rPr>
                <w:sz w:val="20"/>
                <w:szCs w:val="20"/>
                <w:rtl w:val="0"/>
              </w:rPr>
              <w:t xml:space="preserve">Choir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76" w:lineRule="auto"/>
              <w:rPr>
                <w:sz w:val="20"/>
                <w:szCs w:val="20"/>
              </w:rPr>
            </w:pPr>
            <w:r w:rsidDel="00000000" w:rsidR="00000000" w:rsidRPr="00000000">
              <w:rPr>
                <w:sz w:val="20"/>
                <w:szCs w:val="20"/>
                <w:rtl w:val="0"/>
              </w:rPr>
              <w:t xml:space="preserve">Describe the use of choir on High Holy Days. Who directs the choir and when do they rehearse?</w:t>
            </w:r>
          </w:p>
          <w:p w:rsidR="00000000" w:rsidDel="00000000" w:rsidP="00000000" w:rsidRDefault="00000000" w:rsidRPr="00000000" w14:paraId="00000099">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9A">
            <w:pPr>
              <w:widowControl w:val="0"/>
              <w:spacing w:line="276"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76" w:lineRule="auto"/>
              <w:rPr>
                <w:sz w:val="20"/>
                <w:szCs w:val="20"/>
              </w:rPr>
            </w:pPr>
            <w:r w:rsidDel="00000000" w:rsidR="00000000" w:rsidRPr="00000000">
              <w:rPr>
                <w:sz w:val="20"/>
                <w:szCs w:val="20"/>
                <w:rtl w:val="0"/>
              </w:rPr>
              <w:t xml:space="preserve">Sermon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76" w:lineRule="auto"/>
              <w:rPr>
                <w:sz w:val="20"/>
                <w:szCs w:val="20"/>
              </w:rPr>
            </w:pPr>
            <w:r w:rsidDel="00000000" w:rsidR="00000000" w:rsidRPr="00000000">
              <w:rPr>
                <w:sz w:val="20"/>
                <w:szCs w:val="20"/>
                <w:rtl w:val="0"/>
              </w:rPr>
              <w:t xml:space="preserve">Does the cantor give one or more sermons on the High Holy Days? </w:t>
            </w:r>
          </w:p>
          <w:p w:rsidR="00000000" w:rsidDel="00000000" w:rsidP="00000000" w:rsidRDefault="00000000" w:rsidRPr="00000000" w14:paraId="0000009D">
            <w:pPr>
              <w:widowControl w:val="0"/>
              <w:spacing w:line="276"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76" w:lineRule="auto"/>
              <w:rPr>
                <w:sz w:val="20"/>
                <w:szCs w:val="20"/>
              </w:rPr>
            </w:pPr>
            <w:r w:rsidDel="00000000" w:rsidR="00000000" w:rsidRPr="00000000">
              <w:rPr>
                <w:sz w:val="20"/>
                <w:szCs w:val="20"/>
                <w:rtl w:val="0"/>
              </w:rPr>
              <w:t xml:space="preserve">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A0">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A1">
            <w:pPr>
              <w:widowControl w:val="0"/>
              <w:spacing w:line="276" w:lineRule="auto"/>
              <w:rPr>
                <w:sz w:val="20"/>
                <w:szCs w:val="20"/>
              </w:rPr>
            </w:pPr>
            <w:r w:rsidDel="00000000" w:rsidR="00000000" w:rsidRPr="00000000">
              <w:rPr>
                <w:rtl w:val="0"/>
              </w:rPr>
            </w:r>
          </w:p>
        </w:tc>
      </w:tr>
    </w:tbl>
    <w:p w:rsidR="00000000" w:rsidDel="00000000" w:rsidP="00000000" w:rsidRDefault="00000000" w:rsidRPr="00000000" w14:paraId="000000A2">
      <w:pPr>
        <w:spacing w:line="276" w:lineRule="auto"/>
        <w:rPr/>
      </w:pPr>
      <w:r w:rsidDel="00000000" w:rsidR="00000000" w:rsidRPr="00000000">
        <w:rPr>
          <w:rtl w:val="0"/>
        </w:rPr>
      </w:r>
    </w:p>
    <w:p w:rsidR="00000000" w:rsidDel="00000000" w:rsidP="00000000" w:rsidRDefault="00000000" w:rsidRPr="00000000" w14:paraId="000000A3">
      <w:pPr>
        <w:pStyle w:val="Heading4"/>
        <w:spacing w:line="276" w:lineRule="auto"/>
        <w:rPr/>
      </w:pPr>
      <w:bookmarkStart w:colFirst="0" w:colLast="0" w:name="_4vng5o5egx6q" w:id="7"/>
      <w:bookmarkEnd w:id="7"/>
      <w:r w:rsidDel="00000000" w:rsidR="00000000" w:rsidRPr="00000000">
        <w:rPr>
          <w:rtl w:val="0"/>
        </w:rPr>
        <w:t xml:space="preserve">Shabbat and Weekends in Detail</w:t>
      </w:r>
    </w:p>
    <w:tbl>
      <w:tblPr>
        <w:tblStyle w:val="Table7"/>
        <w:tblW w:w="99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190"/>
        <w:tblGridChange w:id="0">
          <w:tblGrid>
            <w:gridCol w:w="1785"/>
            <w:gridCol w:w="81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76" w:lineRule="auto"/>
              <w:rPr>
                <w:sz w:val="20"/>
                <w:szCs w:val="20"/>
              </w:rPr>
            </w:pPr>
            <w:r w:rsidDel="00000000" w:rsidR="00000000" w:rsidRPr="00000000">
              <w:rPr>
                <w:sz w:val="20"/>
                <w:szCs w:val="20"/>
                <w:rtl w:val="0"/>
              </w:rPr>
              <w:t xml:space="preserve">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76" w:lineRule="auto"/>
              <w:rPr>
                <w:sz w:val="20"/>
                <w:szCs w:val="20"/>
              </w:rPr>
            </w:pPr>
            <w:r w:rsidDel="00000000" w:rsidR="00000000" w:rsidRPr="00000000">
              <w:rPr>
                <w:sz w:val="20"/>
                <w:szCs w:val="20"/>
                <w:rtl w:val="0"/>
              </w:rPr>
              <w:t xml:space="preserve">Please indicate all Shabbat services the cantor would lead:</w:t>
            </w:r>
          </w:p>
          <w:p w:rsidR="00000000" w:rsidDel="00000000" w:rsidP="00000000" w:rsidRDefault="00000000" w:rsidRPr="00000000" w14:paraId="000000A6">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A7">
            <w:pPr>
              <w:widowControl w:val="0"/>
              <w:spacing w:line="276" w:lineRule="auto"/>
              <w:rPr>
                <w:sz w:val="20"/>
                <w:szCs w:val="20"/>
              </w:rPr>
            </w:pPr>
            <w:r w:rsidDel="00000000" w:rsidR="00000000" w:rsidRPr="00000000">
              <w:rPr>
                <w:sz w:val="20"/>
                <w:szCs w:val="20"/>
                <w:rtl w:val="0"/>
              </w:rPr>
              <w:t xml:space="preserve">▢ Friday Evening ▢ Saturday Morning ▢ Tot or Children’s Shabbat </w:t>
            </w:r>
          </w:p>
          <w:p w:rsidR="00000000" w:rsidDel="00000000" w:rsidP="00000000" w:rsidRDefault="00000000" w:rsidRPr="00000000" w14:paraId="000000A8">
            <w:pPr>
              <w:widowControl w:val="0"/>
              <w:spacing w:line="276" w:lineRule="auto"/>
              <w:rPr>
                <w:sz w:val="20"/>
                <w:szCs w:val="20"/>
              </w:rPr>
            </w:pPr>
            <w:r w:rsidDel="00000000" w:rsidR="00000000" w:rsidRPr="00000000">
              <w:rPr>
                <w:sz w:val="20"/>
                <w:szCs w:val="20"/>
                <w:rtl w:val="0"/>
              </w:rPr>
              <w:t xml:space="preserve">▢ Shabbat Afternoon ▢ Havdalah</w:t>
            </w:r>
          </w:p>
          <w:p w:rsidR="00000000" w:rsidDel="00000000" w:rsidP="00000000" w:rsidRDefault="00000000" w:rsidRPr="00000000" w14:paraId="000000A9">
            <w:pPr>
              <w:widowControl w:val="0"/>
              <w:spacing w:line="276" w:lineRule="auto"/>
              <w:rPr>
                <w:sz w:val="20"/>
                <w:szCs w:val="20"/>
              </w:rPr>
            </w:pPr>
            <w:r w:rsidDel="00000000" w:rsidR="00000000" w:rsidRPr="00000000">
              <w:rPr>
                <w:sz w:val="20"/>
                <w:szCs w:val="20"/>
                <w:rtl w:val="0"/>
              </w:rPr>
              <w:t xml:space="preserve">▢ Services with B’nei Mitzvah. Please indicate when B’nei Mitzvah are held: </w:t>
            </w:r>
          </w:p>
          <w:p w:rsidR="00000000" w:rsidDel="00000000" w:rsidP="00000000" w:rsidRDefault="00000000" w:rsidRPr="00000000" w14:paraId="000000AA">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AB">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AC">
            <w:pPr>
              <w:widowControl w:val="0"/>
              <w:spacing w:line="276" w:lineRule="auto"/>
              <w:rPr>
                <w:sz w:val="20"/>
                <w:szCs w:val="20"/>
              </w:rPr>
            </w:pPr>
            <w:r w:rsidDel="00000000" w:rsidR="00000000" w:rsidRPr="00000000">
              <w:rPr>
                <w:sz w:val="20"/>
                <w:szCs w:val="20"/>
                <w:rtl w:val="0"/>
              </w:rPr>
              <w:t xml:space="preserve">▢ Other - please describe:</w:t>
            </w:r>
          </w:p>
          <w:p w:rsidR="00000000" w:rsidDel="00000000" w:rsidP="00000000" w:rsidRDefault="00000000" w:rsidRPr="00000000" w14:paraId="000000AD">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AE">
            <w:pPr>
              <w:widowControl w:val="0"/>
              <w:spacing w:line="276"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76" w:lineRule="auto"/>
              <w:rPr>
                <w:sz w:val="20"/>
                <w:szCs w:val="20"/>
              </w:rPr>
            </w:pPr>
            <w:r w:rsidDel="00000000" w:rsidR="00000000" w:rsidRPr="00000000">
              <w:rPr>
                <w:sz w:val="20"/>
                <w:szCs w:val="20"/>
                <w:rtl w:val="0"/>
              </w:rPr>
              <w:t xml:space="preserve">Prayer book</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76" w:lineRule="auto"/>
              <w:rPr>
                <w:sz w:val="20"/>
                <w:szCs w:val="20"/>
              </w:rPr>
            </w:pPr>
            <w:r w:rsidDel="00000000" w:rsidR="00000000" w:rsidRPr="00000000">
              <w:rPr>
                <w:sz w:val="20"/>
                <w:szCs w:val="20"/>
                <w:rtl w:val="0"/>
              </w:rPr>
              <w:t xml:space="preserve">What prayerbook do you use for Shabbat?</w:t>
            </w:r>
          </w:p>
          <w:p w:rsidR="00000000" w:rsidDel="00000000" w:rsidP="00000000" w:rsidRDefault="00000000" w:rsidRPr="00000000" w14:paraId="000000B1">
            <w:pPr>
              <w:widowControl w:val="0"/>
              <w:spacing w:line="276"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76" w:lineRule="auto"/>
              <w:rPr>
                <w:sz w:val="20"/>
                <w:szCs w:val="20"/>
              </w:rPr>
            </w:pPr>
            <w:r w:rsidDel="00000000" w:rsidR="00000000" w:rsidRPr="00000000">
              <w:rPr>
                <w:sz w:val="20"/>
                <w:szCs w:val="20"/>
                <w:rtl w:val="0"/>
              </w:rPr>
              <w:t xml:space="preserve">Instrumentation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76" w:lineRule="auto"/>
              <w:rPr>
                <w:sz w:val="20"/>
                <w:szCs w:val="20"/>
              </w:rPr>
            </w:pPr>
            <w:r w:rsidDel="00000000" w:rsidR="00000000" w:rsidRPr="00000000">
              <w:rPr>
                <w:sz w:val="20"/>
                <w:szCs w:val="20"/>
                <w:rtl w:val="0"/>
              </w:rPr>
              <w:t xml:space="preserve">Please describe the use of instruments on Shabbat. Do you use piano, organ, guitar, other, or no instruments? Who is involved in Shabbat music? Are they professional or lay musicians? Is the cantor expected to provide instrumental accompaniment?</w:t>
            </w:r>
          </w:p>
          <w:p w:rsidR="00000000" w:rsidDel="00000000" w:rsidP="00000000" w:rsidRDefault="00000000" w:rsidRPr="00000000" w14:paraId="000000B4">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B5">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B6">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B7">
            <w:pPr>
              <w:widowControl w:val="0"/>
              <w:spacing w:line="276"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rPr>
                <w:sz w:val="20"/>
                <w:szCs w:val="20"/>
              </w:rPr>
            </w:pPr>
            <w:r w:rsidDel="00000000" w:rsidR="00000000" w:rsidRPr="00000000">
              <w:rPr>
                <w:sz w:val="20"/>
                <w:szCs w:val="20"/>
                <w:rtl w:val="0"/>
              </w:rPr>
              <w:t xml:space="preserve">Style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rPr>
                <w:sz w:val="20"/>
                <w:szCs w:val="20"/>
              </w:rPr>
            </w:pPr>
            <w:r w:rsidDel="00000000" w:rsidR="00000000" w:rsidRPr="00000000">
              <w:rPr>
                <w:sz w:val="20"/>
                <w:szCs w:val="20"/>
                <w:rtl w:val="0"/>
              </w:rPr>
              <w:t xml:space="preserve">Please describe the musical style or aesthetic at your congregation and list composers often included in worship for Shabbat. </w:t>
            </w:r>
          </w:p>
          <w:p w:rsidR="00000000" w:rsidDel="00000000" w:rsidP="00000000" w:rsidRDefault="00000000" w:rsidRPr="00000000" w14:paraId="000000BA">
            <w:pPr>
              <w:widowControl w:val="0"/>
              <w:rPr>
                <w:sz w:val="20"/>
                <w:szCs w:val="20"/>
              </w:rPr>
            </w:pPr>
            <w:r w:rsidDel="00000000" w:rsidR="00000000" w:rsidRPr="00000000">
              <w:rPr>
                <w:rtl w:val="0"/>
              </w:rPr>
            </w:r>
          </w:p>
          <w:p w:rsidR="00000000" w:rsidDel="00000000" w:rsidP="00000000" w:rsidRDefault="00000000" w:rsidRPr="00000000" w14:paraId="000000BB">
            <w:pPr>
              <w:widowControl w:val="0"/>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76" w:lineRule="auto"/>
              <w:rPr>
                <w:sz w:val="20"/>
                <w:szCs w:val="20"/>
              </w:rPr>
            </w:pPr>
            <w:r w:rsidDel="00000000" w:rsidR="00000000" w:rsidRPr="00000000">
              <w:rPr>
                <w:sz w:val="20"/>
                <w:szCs w:val="20"/>
                <w:rtl w:val="0"/>
              </w:rPr>
              <w:t xml:space="preserve">Torah</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76" w:lineRule="auto"/>
              <w:rPr>
                <w:sz w:val="20"/>
                <w:szCs w:val="20"/>
              </w:rPr>
            </w:pPr>
            <w:r w:rsidDel="00000000" w:rsidR="00000000" w:rsidRPr="00000000">
              <w:rPr>
                <w:sz w:val="20"/>
                <w:szCs w:val="20"/>
                <w:rtl w:val="0"/>
              </w:rPr>
              <w:t xml:space="preserve">Does the cantor chant Torah on the Shabbat? If so, is there an expected number of verses? Does the cantor have responsibility to prepare Torah chanters?</w:t>
            </w:r>
          </w:p>
          <w:p w:rsidR="00000000" w:rsidDel="00000000" w:rsidP="00000000" w:rsidRDefault="00000000" w:rsidRPr="00000000" w14:paraId="000000BE">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BF">
            <w:pPr>
              <w:widowControl w:val="0"/>
              <w:spacing w:line="276"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76" w:lineRule="auto"/>
              <w:rPr>
                <w:sz w:val="20"/>
                <w:szCs w:val="20"/>
              </w:rPr>
            </w:pPr>
            <w:r w:rsidDel="00000000" w:rsidR="00000000" w:rsidRPr="00000000">
              <w:rPr>
                <w:sz w:val="20"/>
                <w:szCs w:val="20"/>
                <w:rtl w:val="0"/>
              </w:rPr>
              <w:t xml:space="preserve">Sermons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76" w:lineRule="auto"/>
              <w:rPr>
                <w:sz w:val="20"/>
                <w:szCs w:val="20"/>
              </w:rPr>
            </w:pPr>
            <w:r w:rsidDel="00000000" w:rsidR="00000000" w:rsidRPr="00000000">
              <w:rPr>
                <w:sz w:val="20"/>
                <w:szCs w:val="20"/>
                <w:rtl w:val="0"/>
              </w:rPr>
              <w:t xml:space="preserve">Does the cantor give sermons on Shabbat?</w:t>
            </w:r>
          </w:p>
          <w:p w:rsidR="00000000" w:rsidDel="00000000" w:rsidP="00000000" w:rsidRDefault="00000000" w:rsidRPr="00000000" w14:paraId="000000C2">
            <w:pPr>
              <w:widowControl w:val="0"/>
              <w:spacing w:line="276"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76" w:lineRule="auto"/>
              <w:rPr>
                <w:sz w:val="20"/>
                <w:szCs w:val="20"/>
              </w:rPr>
            </w:pPr>
            <w:r w:rsidDel="00000000" w:rsidR="00000000" w:rsidRPr="00000000">
              <w:rPr>
                <w:sz w:val="20"/>
                <w:szCs w:val="20"/>
                <w:rtl w:val="0"/>
              </w:rPr>
              <w:t xml:space="preserve">Choir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76" w:lineRule="auto"/>
              <w:rPr>
                <w:sz w:val="20"/>
                <w:szCs w:val="20"/>
              </w:rPr>
            </w:pPr>
            <w:r w:rsidDel="00000000" w:rsidR="00000000" w:rsidRPr="00000000">
              <w:rPr>
                <w:sz w:val="20"/>
                <w:szCs w:val="20"/>
                <w:rtl w:val="0"/>
              </w:rPr>
              <w:t xml:space="preserve">Describe the use of choir on Shabbat. Who directs the choir and when do they rehearse?</w:t>
            </w:r>
          </w:p>
          <w:p w:rsidR="00000000" w:rsidDel="00000000" w:rsidP="00000000" w:rsidRDefault="00000000" w:rsidRPr="00000000" w14:paraId="000000C5">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C6">
            <w:pPr>
              <w:widowControl w:val="0"/>
              <w:spacing w:line="276"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76" w:lineRule="auto"/>
              <w:rPr>
                <w:sz w:val="20"/>
                <w:szCs w:val="20"/>
              </w:rPr>
            </w:pPr>
            <w:r w:rsidDel="00000000" w:rsidR="00000000" w:rsidRPr="00000000">
              <w:rPr>
                <w:sz w:val="20"/>
                <w:szCs w:val="20"/>
                <w:rtl w:val="0"/>
              </w:rPr>
              <w:t xml:space="preserve">Adult Education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76" w:lineRule="auto"/>
              <w:rPr>
                <w:sz w:val="20"/>
                <w:szCs w:val="20"/>
              </w:rPr>
            </w:pPr>
            <w:r w:rsidDel="00000000" w:rsidR="00000000" w:rsidRPr="00000000">
              <w:rPr>
                <w:sz w:val="20"/>
                <w:szCs w:val="20"/>
                <w:rtl w:val="0"/>
              </w:rPr>
              <w:t xml:space="preserve">Does the cantor lead Torah study or other educational activities during their residencies? Please describe.</w:t>
            </w:r>
          </w:p>
          <w:p w:rsidR="00000000" w:rsidDel="00000000" w:rsidP="00000000" w:rsidRDefault="00000000" w:rsidRPr="00000000" w14:paraId="000000C9">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CA">
            <w:pPr>
              <w:widowControl w:val="0"/>
              <w:spacing w:line="276"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76" w:lineRule="auto"/>
              <w:rPr>
                <w:sz w:val="20"/>
                <w:szCs w:val="20"/>
              </w:rPr>
            </w:pPr>
            <w:r w:rsidDel="00000000" w:rsidR="00000000" w:rsidRPr="00000000">
              <w:rPr>
                <w:sz w:val="20"/>
                <w:szCs w:val="20"/>
                <w:rtl w:val="0"/>
              </w:rPr>
              <w:t xml:space="preserve">Youth Education</w:t>
            </w:r>
          </w:p>
          <w:p w:rsidR="00000000" w:rsidDel="00000000" w:rsidP="00000000" w:rsidRDefault="00000000" w:rsidRPr="00000000" w14:paraId="000000CC">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CD">
            <w:pPr>
              <w:widowControl w:val="0"/>
              <w:spacing w:line="276"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76" w:lineRule="auto"/>
              <w:rPr>
                <w:sz w:val="20"/>
                <w:szCs w:val="20"/>
              </w:rPr>
            </w:pPr>
            <w:r w:rsidDel="00000000" w:rsidR="00000000" w:rsidRPr="00000000">
              <w:rPr>
                <w:sz w:val="20"/>
                <w:szCs w:val="20"/>
                <w:rtl w:val="0"/>
              </w:rPr>
              <w:t xml:space="preserve">Does the cantor lead any youth education or experiences during their residencies? Please describe.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76" w:lineRule="auto"/>
              <w:rPr>
                <w:sz w:val="20"/>
                <w:szCs w:val="20"/>
              </w:rPr>
            </w:pPr>
            <w:r w:rsidDel="00000000" w:rsidR="00000000" w:rsidRPr="00000000">
              <w:rPr>
                <w:sz w:val="20"/>
                <w:szCs w:val="20"/>
                <w:rtl w:val="0"/>
              </w:rPr>
              <w:t xml:space="preserve">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76" w:lineRule="auto"/>
              <w:rPr>
                <w:sz w:val="20"/>
                <w:szCs w:val="20"/>
              </w:rPr>
            </w:pPr>
            <w:r w:rsidDel="00000000" w:rsidR="00000000" w:rsidRPr="00000000">
              <w:rPr>
                <w:sz w:val="20"/>
                <w:szCs w:val="20"/>
                <w:rtl w:val="0"/>
              </w:rPr>
              <w:t xml:space="preserve">Are there any other responsibilities you hope a cantor will fulfill? Are there responsibilities that can be executed via video chat between visits? </w:t>
            </w:r>
          </w:p>
          <w:p w:rsidR="00000000" w:rsidDel="00000000" w:rsidP="00000000" w:rsidRDefault="00000000" w:rsidRPr="00000000" w14:paraId="000000D1">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D2">
            <w:pPr>
              <w:widowControl w:val="0"/>
              <w:spacing w:line="276" w:lineRule="auto"/>
              <w:rPr>
                <w:sz w:val="20"/>
                <w:szCs w:val="20"/>
              </w:rPr>
            </w:pPr>
            <w:r w:rsidDel="00000000" w:rsidR="00000000" w:rsidRPr="00000000">
              <w:rPr>
                <w:rtl w:val="0"/>
              </w:rPr>
            </w:r>
          </w:p>
        </w:tc>
      </w:tr>
    </w:tbl>
    <w:p w:rsidR="00000000" w:rsidDel="00000000" w:rsidP="00000000" w:rsidRDefault="00000000" w:rsidRPr="00000000" w14:paraId="000000D3">
      <w:pPr>
        <w:pStyle w:val="Heading4"/>
        <w:spacing w:line="276" w:lineRule="auto"/>
        <w:rPr/>
      </w:pPr>
      <w:bookmarkStart w:colFirst="0" w:colLast="0" w:name="_2nzzgr1zq5jn" w:id="8"/>
      <w:bookmarkEnd w:id="8"/>
      <w:r w:rsidDel="00000000" w:rsidR="00000000" w:rsidRPr="00000000">
        <w:rPr>
          <w:rtl w:val="0"/>
        </w:rPr>
        <w:t xml:space="preserve">Remuneration</w:t>
      </w:r>
    </w:p>
    <w:p w:rsidR="00000000" w:rsidDel="00000000" w:rsidP="00000000" w:rsidRDefault="00000000" w:rsidRPr="00000000" w14:paraId="000000D4">
      <w:pPr>
        <w:spacing w:line="276" w:lineRule="auto"/>
        <w:rPr/>
      </w:pPr>
      <w:r w:rsidDel="00000000" w:rsidR="00000000" w:rsidRPr="00000000">
        <w:rPr>
          <w:rtl w:val="0"/>
        </w:rPr>
        <w:t xml:space="preserve">Please provide a specific figure or range for remuneration. You may indicate a total compensation amount or a separate amount for High Holy Days and a per weekend rate.</w:t>
      </w:r>
    </w:p>
    <w:p w:rsidR="00000000" w:rsidDel="00000000" w:rsidP="00000000" w:rsidRDefault="00000000" w:rsidRPr="00000000" w14:paraId="000000D5">
      <w:pPr>
        <w:widowControl w:val="0"/>
        <w:rPr/>
      </w:pPr>
      <w:r w:rsidDel="00000000" w:rsidR="00000000" w:rsidRPr="00000000">
        <w:rPr>
          <w:rtl w:val="0"/>
        </w:rPr>
      </w:r>
    </w:p>
    <w:p w:rsidR="00000000" w:rsidDel="00000000" w:rsidP="00000000" w:rsidRDefault="00000000" w:rsidRPr="00000000" w14:paraId="000000D6">
      <w:pPr>
        <w:widowControl w:val="0"/>
        <w:rPr/>
      </w:pPr>
      <w:r w:rsidDel="00000000" w:rsidR="00000000" w:rsidRPr="00000000">
        <w:rPr>
          <w:rtl w:val="0"/>
        </w:rPr>
        <w:t xml:space="preserve">▢ By checking this box, you acknowledge that all reasonable travel expenses, including lodging, for each visit will be covered by the congregation in addition to the remuneration listed above.</w:t>
      </w:r>
    </w:p>
    <w:p w:rsidR="00000000" w:rsidDel="00000000" w:rsidP="00000000" w:rsidRDefault="00000000" w:rsidRPr="00000000" w14:paraId="000000D7">
      <w:pPr>
        <w:pStyle w:val="Heading4"/>
        <w:rPr/>
      </w:pPr>
      <w:bookmarkStart w:colFirst="0" w:colLast="0" w:name="_jjhyqdm5po1e" w:id="9"/>
      <w:bookmarkEnd w:id="9"/>
      <w:r w:rsidDel="00000000" w:rsidR="00000000" w:rsidRPr="00000000">
        <w:rPr>
          <w:rtl w:val="0"/>
        </w:rPr>
        <w:t xml:space="preserve">Benefits</w:t>
      </w:r>
    </w:p>
    <w:p w:rsidR="00000000" w:rsidDel="00000000" w:rsidP="00000000" w:rsidRDefault="00000000" w:rsidRPr="00000000" w14:paraId="000000D8">
      <w:pPr>
        <w:rPr/>
      </w:pPr>
      <w:r w:rsidDel="00000000" w:rsidR="00000000" w:rsidRPr="00000000">
        <w:rPr>
          <w:rtl w:val="0"/>
        </w:rPr>
        <w:t xml:space="preserve">Is the congregation providing any additional benefits such as retirement contribution, ACC dues, or professional development allowance? </w:t>
      </w:r>
    </w:p>
    <w:sectPr>
      <w:pgSz w:h="15840" w:w="12240" w:orient="portrait"/>
      <w:pgMar w:bottom="720" w:top="720"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b w:val="1"/>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accantors.org/media/371/download?inline" TargetMode="External"/><Relationship Id="rId10" Type="http://schemas.openxmlformats.org/officeDocument/2006/relationships/hyperlink" Target="https://www.accantors.org/media/1393/download?inline" TargetMode="External"/><Relationship Id="rId9" Type="http://schemas.openxmlformats.org/officeDocument/2006/relationships/hyperlink" Target="mailto:placement@accantors.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mthomas@accantors.org" TargetMode="External"/><Relationship Id="rId8" Type="http://schemas.openxmlformats.org/officeDocument/2006/relationships/hyperlink" Target="https://calendly.com/accantorplac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